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E0" w:rsidRPr="0003494A" w:rsidRDefault="00FD39E0" w:rsidP="00FD39E0">
      <w:r w:rsidRPr="0003494A">
        <w:t>Refereerbijeenkomst</w:t>
      </w:r>
    </w:p>
    <w:p w:rsidR="00FD39E0" w:rsidRDefault="00FD39E0" w:rsidP="00FD39E0">
      <w:pPr>
        <w:rPr>
          <w:b/>
          <w:sz w:val="28"/>
          <w:szCs w:val="28"/>
        </w:rPr>
      </w:pPr>
      <w:r>
        <w:rPr>
          <w:b/>
          <w:sz w:val="28"/>
          <w:szCs w:val="28"/>
        </w:rPr>
        <w:t>Zelfregulatie bij Dubbel D</w:t>
      </w:r>
      <w:r w:rsidRPr="00204DDE">
        <w:rPr>
          <w:b/>
          <w:sz w:val="28"/>
          <w:szCs w:val="28"/>
        </w:rPr>
        <w:t>iagnose</w:t>
      </w:r>
    </w:p>
    <w:p w:rsidR="00FD39E0" w:rsidRDefault="00FD39E0" w:rsidP="00FD39E0">
      <w:pPr>
        <w:rPr>
          <w:b/>
        </w:rPr>
      </w:pPr>
    </w:p>
    <w:p w:rsidR="00FD39E0" w:rsidRPr="0003494A" w:rsidRDefault="00FD39E0" w:rsidP="00FD39E0">
      <w:r w:rsidRPr="0003494A">
        <w:rPr>
          <w:b/>
        </w:rPr>
        <w:t>Datum</w:t>
      </w:r>
      <w:r w:rsidRPr="0003494A">
        <w:t xml:space="preserve">: </w:t>
      </w:r>
      <w:r>
        <w:t>dinsdag 9 november 2021</w:t>
      </w:r>
    </w:p>
    <w:p w:rsidR="00FD39E0" w:rsidRPr="0003494A" w:rsidRDefault="00FD39E0" w:rsidP="00FD39E0">
      <w:r w:rsidRPr="0003494A">
        <w:rPr>
          <w:b/>
        </w:rPr>
        <w:t>Locatie</w:t>
      </w:r>
      <w:r w:rsidRPr="0003494A">
        <w:t xml:space="preserve">: </w:t>
      </w:r>
      <w:r>
        <w:t>online via Zoom</w:t>
      </w:r>
    </w:p>
    <w:p w:rsidR="00FD39E0" w:rsidRDefault="00FD39E0" w:rsidP="00FD39E0">
      <w:r>
        <w:rPr>
          <w:rFonts w:ascii="Calibri" w:hAnsi="Calibri" w:cs="Calibri"/>
        </w:rPr>
        <w:t> </w:t>
      </w:r>
    </w:p>
    <w:p w:rsidR="00FD39E0" w:rsidRDefault="00FD39E0" w:rsidP="00FD39E0">
      <w:r>
        <w:rPr>
          <w:rFonts w:ascii="Verdana" w:hAnsi="Verdana"/>
          <w:sz w:val="20"/>
          <w:szCs w:val="20"/>
        </w:rPr>
        <w:t>Tijdens dit referaat komen de diagnostische aandachtspunten bij verslaving en dubbel diagnose aan bod, iets wat we natuurlijk veel bij ons PJ rapportage werk tegenkomen. Daarbij geeft Judith ook een inkijkje in haar promotieonderzoek naar zelfregulatie. Ze vertaalde en adapteerde in het kader van dat onderzoek ook een vragenlijst, de Barkley Deficits in Executive Functioning Scale, welke in de toekomst ook van pas kan komen binnen ons PJ werk.</w:t>
      </w:r>
    </w:p>
    <w:p w:rsidR="00FD39E0" w:rsidRDefault="00FD39E0" w:rsidP="00FD39E0">
      <w:r>
        <w:rPr>
          <w:rFonts w:ascii="Verdana" w:hAnsi="Verdana"/>
          <w:sz w:val="20"/>
          <w:szCs w:val="20"/>
        </w:rPr>
        <w:t xml:space="preserve">Judith houdt van een interactieve bijeenkomst dus hebben jullie vragen dan stel ze gerust tussendoor, en vooral ook, heb je casus dilemma’s dan kom daar vooral mee! </w:t>
      </w:r>
    </w:p>
    <w:p w:rsidR="00FD39E0" w:rsidRPr="0003494A" w:rsidRDefault="00FD39E0" w:rsidP="00FD39E0">
      <w:r>
        <w:rPr>
          <w:b/>
        </w:rPr>
        <w:t xml:space="preserve"> Tijdstip</w:t>
      </w:r>
      <w:r w:rsidRPr="0003494A">
        <w:t>:</w:t>
      </w:r>
    </w:p>
    <w:p w:rsidR="00FD39E0" w:rsidRPr="0003494A" w:rsidRDefault="00FD39E0" w:rsidP="00FD39E0">
      <w:r>
        <w:t>19.00 -21.00 uur</w:t>
      </w:r>
    </w:p>
    <w:p w:rsidR="00FD39E0" w:rsidRPr="0003494A" w:rsidRDefault="00FD39E0" w:rsidP="00FD39E0"/>
    <w:p w:rsidR="00FD39E0" w:rsidRPr="0003494A" w:rsidRDefault="00FD39E0" w:rsidP="00FD39E0">
      <w:r>
        <w:rPr>
          <w:b/>
        </w:rPr>
        <w:t>Spreker</w:t>
      </w:r>
      <w:r w:rsidRPr="0003494A">
        <w:t xml:space="preserve">:  </w:t>
      </w:r>
    </w:p>
    <w:p w:rsidR="00FD39E0" w:rsidRDefault="00FD39E0" w:rsidP="00FD39E0">
      <w:r>
        <w:rPr>
          <w:rFonts w:ascii="Verdana" w:hAnsi="Verdana"/>
          <w:sz w:val="20"/>
          <w:szCs w:val="20"/>
        </w:rPr>
        <w:t xml:space="preserve">Judith Duijkers, PSO GZ, sinds oktober 2020 in dienstverband van het NIFP Den Bosch. Ze combineert dit met klinisch werk binnen Vincent van Gogh voor geestelijke gezondheidszorg, waar ze binnen het Topklinisch Centrum Korsakov en alcohol gerelateerde cognitieve stoornissen werkt. In maart 2021 promoveerde Judith op het onderwerp Zelfregulatie bij Dubbel Diagnose, aan de Radboud Universiteit Nijmegen. </w:t>
      </w:r>
    </w:p>
    <w:p w:rsidR="00FD39E0" w:rsidRPr="0003494A" w:rsidRDefault="00FD39E0" w:rsidP="00FD39E0">
      <w:pPr>
        <w:rPr>
          <w:b/>
        </w:rPr>
      </w:pPr>
      <w:r w:rsidRPr="0003494A">
        <w:rPr>
          <w:b/>
        </w:rPr>
        <w:t>Aanmelden</w:t>
      </w:r>
    </w:p>
    <w:p w:rsidR="00FD39E0" w:rsidRPr="0003494A" w:rsidRDefault="00FD39E0" w:rsidP="00FD39E0">
      <w:r w:rsidRPr="0003494A">
        <w:t xml:space="preserve">Aanmelden tot uiterlijk: </w:t>
      </w:r>
      <w:r>
        <w:t>1 november 2021</w:t>
      </w:r>
    </w:p>
    <w:p w:rsidR="00892473" w:rsidRDefault="00892473">
      <w:bookmarkStart w:id="0" w:name="_GoBack"/>
      <w:bookmarkEnd w:id="0"/>
    </w:p>
    <w:sectPr w:rsidR="00892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E0"/>
    <w:rsid w:val="00892473"/>
    <w:rsid w:val="00FD3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DE1BC-9B3B-4CE0-88D2-404211AA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39E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Balen, van, Josée</cp:lastModifiedBy>
  <cp:revision>1</cp:revision>
  <dcterms:created xsi:type="dcterms:W3CDTF">2021-07-20T12:03:00Z</dcterms:created>
  <dcterms:modified xsi:type="dcterms:W3CDTF">2021-07-20T12:04:00Z</dcterms:modified>
</cp:coreProperties>
</file>